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B9" w:rsidRDefault="00C50F8B" w:rsidP="00C50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«Захаровское»</w:t>
      </w:r>
    </w:p>
    <w:p w:rsidR="00C50F8B" w:rsidRPr="00C50F8B" w:rsidRDefault="00C50F8B" w:rsidP="00C5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F8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C50F8B" w:rsidRPr="00C50F8B" w:rsidRDefault="00C50F8B" w:rsidP="00C50F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F8B" w:rsidRDefault="00C50F8B" w:rsidP="00C50F8B">
      <w:pPr>
        <w:jc w:val="center"/>
        <w:rPr>
          <w:rFonts w:ascii="Times New Roman" w:hAnsi="Times New Roman" w:cs="Times New Roman"/>
          <w:sz w:val="28"/>
          <w:szCs w:val="28"/>
        </w:rPr>
      </w:pPr>
      <w:r w:rsidRPr="00C50F8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50F8B" w:rsidRDefault="00C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13»ок</w:t>
      </w:r>
      <w:r w:rsidR="009024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№35</w:t>
      </w:r>
    </w:p>
    <w:p w:rsidR="00C50F8B" w:rsidRDefault="00C50F8B" w:rsidP="00C50F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с.Захарово</w:t>
      </w:r>
    </w:p>
    <w:p w:rsidR="00C50F8B" w:rsidRPr="00C50F8B" w:rsidRDefault="00C50F8B" w:rsidP="00C5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50F8B">
        <w:rPr>
          <w:rFonts w:ascii="Times New Roman" w:hAnsi="Times New Roman" w:cs="Times New Roman"/>
          <w:b/>
          <w:sz w:val="28"/>
          <w:szCs w:val="28"/>
        </w:rPr>
        <w:t>О введении режима повышенной готовности на объекте теплоснабжения (котельная МУП «РЖКХ»), расположенном на территории сельского поселения «Захаровское»</w:t>
      </w:r>
    </w:p>
    <w:bookmarkEnd w:id="0"/>
    <w:p w:rsidR="00C50F8B" w:rsidRDefault="00C50F8B">
      <w:pPr>
        <w:rPr>
          <w:rFonts w:ascii="Times New Roman" w:hAnsi="Times New Roman" w:cs="Times New Roman"/>
          <w:sz w:val="28"/>
          <w:szCs w:val="28"/>
        </w:rPr>
      </w:pPr>
    </w:p>
    <w:p w:rsidR="00C50F8B" w:rsidRDefault="00C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решения комиссии по предупреждению и ликвидации чрезвычайных ситуаций и обеспечению пожарной безопасности от 13.10.2021 г., администрация сельского поселения «Захаровское»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постановляет :</w:t>
      </w:r>
      <w:proofErr w:type="gramEnd"/>
    </w:p>
    <w:p w:rsidR="00C50F8B" w:rsidRDefault="00C50F8B" w:rsidP="00C50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режим повышенной готовности в связи с возникшим риском остановки работы котельной связанной с нарушением работоспособности системы электроснабжения на объекте теплоснабжения (котельная МУП «РЖКХ»)</w:t>
      </w:r>
    </w:p>
    <w:p w:rsidR="00C50F8B" w:rsidRDefault="00C50F8B" w:rsidP="00C50F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 оставляю за собой.</w:t>
      </w:r>
    </w:p>
    <w:p w:rsidR="00C50F8B" w:rsidRPr="00C50F8B" w:rsidRDefault="00C50F8B" w:rsidP="00C50F8B">
      <w:pPr>
        <w:rPr>
          <w:rFonts w:ascii="Times New Roman" w:hAnsi="Times New Roman" w:cs="Times New Roman"/>
          <w:sz w:val="28"/>
          <w:szCs w:val="28"/>
        </w:rPr>
      </w:pPr>
    </w:p>
    <w:p w:rsidR="00C50F8B" w:rsidRPr="00C50F8B" w:rsidRDefault="00C50F8B" w:rsidP="00C5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Захаровское»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З.К. Моторина</w:t>
      </w:r>
    </w:p>
    <w:sectPr w:rsidR="00C50F8B" w:rsidRPr="00C50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33466"/>
    <w:multiLevelType w:val="hybridMultilevel"/>
    <w:tmpl w:val="C8BC8302"/>
    <w:lvl w:ilvl="0" w:tplc="0AE0B8B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8F"/>
    <w:rsid w:val="00455D8F"/>
    <w:rsid w:val="007F27B9"/>
    <w:rsid w:val="0090243F"/>
    <w:rsid w:val="00C5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8508"/>
  <w15:chartTrackingRefBased/>
  <w15:docId w15:val="{5CDE07CB-ED28-4ADF-B957-AC720BF2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4</cp:revision>
  <dcterms:created xsi:type="dcterms:W3CDTF">2022-07-06T04:54:00Z</dcterms:created>
  <dcterms:modified xsi:type="dcterms:W3CDTF">2022-07-06T06:05:00Z</dcterms:modified>
</cp:coreProperties>
</file>